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0C6" w:rsidRDefault="009F1357" w:rsidP="005350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350C6">
        <w:rPr>
          <w:b/>
          <w:sz w:val="32"/>
          <w:szCs w:val="32"/>
        </w:rPr>
        <w:t>Аттестация лаборатории НК</w:t>
      </w:r>
    </w:p>
    <w:p w:rsidR="001847F6" w:rsidRPr="000A680D" w:rsidRDefault="000A680D" w:rsidP="000A680D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Виды (методы) </w:t>
      </w:r>
      <w:r w:rsidR="001847F6" w:rsidRPr="001847F6">
        <w:rPr>
          <w:b/>
          <w:sz w:val="32"/>
          <w:szCs w:val="32"/>
        </w:rPr>
        <w:t>неразрушающего контроля</w:t>
      </w:r>
      <w:r>
        <w:rPr>
          <w:b/>
          <w:sz w:val="32"/>
          <w:szCs w:val="32"/>
        </w:rPr>
        <w:t xml:space="preserve"> в соответствии с перечнем областей аттестации лабораторий неразрушающего контроля</w:t>
      </w:r>
      <w:r w:rsidR="001847F6" w:rsidRPr="000A680D">
        <w:rPr>
          <w:b/>
          <w:sz w:val="32"/>
          <w:szCs w:val="32"/>
        </w:rPr>
        <w:t>?</w:t>
      </w:r>
    </w:p>
    <w:tbl>
      <w:tblPr>
        <w:tblW w:w="0" w:type="auto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3"/>
      </w:tblGrid>
      <w:tr w:rsidR="000A680D" w:rsidTr="00E91A9E">
        <w:trPr>
          <w:trHeight w:val="167"/>
          <w:tblHeader/>
        </w:trPr>
        <w:tc>
          <w:tcPr>
            <w:tcW w:w="7513" w:type="dxa"/>
          </w:tcPr>
          <w:p w:rsidR="000A680D" w:rsidRPr="000A680D" w:rsidRDefault="000A680D" w:rsidP="000A680D">
            <w:pPr>
              <w:spacing w:after="0"/>
              <w:ind w:left="357"/>
              <w:jc w:val="both"/>
              <w:rPr>
                <w:b/>
                <w:bCs/>
              </w:rPr>
            </w:pPr>
            <w:r w:rsidRPr="000A680D">
              <w:rPr>
                <w:b/>
                <w:bCs/>
              </w:rPr>
              <w:t>Наименование вида (метода) НК</w:t>
            </w:r>
          </w:p>
        </w:tc>
      </w:tr>
      <w:tr w:rsidR="000A680D" w:rsidTr="00E91A9E">
        <w:tc>
          <w:tcPr>
            <w:tcW w:w="7513" w:type="dxa"/>
          </w:tcPr>
          <w:p w:rsidR="000A680D" w:rsidRPr="000A680D" w:rsidRDefault="000A680D" w:rsidP="000A680D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0A680D">
              <w:t>Радиационный (РК):</w:t>
            </w:r>
          </w:p>
        </w:tc>
      </w:tr>
      <w:tr w:rsidR="000A680D" w:rsidTr="00E91A9E">
        <w:tc>
          <w:tcPr>
            <w:tcW w:w="7513" w:type="dxa"/>
          </w:tcPr>
          <w:p w:rsidR="000A680D" w:rsidRPr="000A680D" w:rsidRDefault="000A680D" w:rsidP="000A680D">
            <w:pPr>
              <w:numPr>
                <w:ilvl w:val="1"/>
                <w:numId w:val="5"/>
              </w:numPr>
              <w:spacing w:after="0" w:line="240" w:lineRule="auto"/>
              <w:jc w:val="both"/>
            </w:pPr>
            <w:r w:rsidRPr="000A680D">
              <w:t>Рентгенографический</w:t>
            </w:r>
          </w:p>
        </w:tc>
      </w:tr>
      <w:tr w:rsidR="000A680D" w:rsidTr="00E91A9E">
        <w:tc>
          <w:tcPr>
            <w:tcW w:w="7513" w:type="dxa"/>
          </w:tcPr>
          <w:p w:rsidR="000A680D" w:rsidRPr="000A680D" w:rsidRDefault="000A680D" w:rsidP="000A680D">
            <w:pPr>
              <w:numPr>
                <w:ilvl w:val="1"/>
                <w:numId w:val="5"/>
              </w:numPr>
              <w:spacing w:after="0" w:line="240" w:lineRule="auto"/>
              <w:jc w:val="both"/>
            </w:pPr>
            <w:r w:rsidRPr="000A680D">
              <w:t>Гаммаграфический</w:t>
            </w:r>
          </w:p>
        </w:tc>
      </w:tr>
      <w:tr w:rsidR="000A680D" w:rsidTr="00E91A9E">
        <w:tc>
          <w:tcPr>
            <w:tcW w:w="7513" w:type="dxa"/>
          </w:tcPr>
          <w:p w:rsidR="000A680D" w:rsidRPr="000A680D" w:rsidRDefault="000A680D" w:rsidP="000A680D">
            <w:pPr>
              <w:numPr>
                <w:ilvl w:val="1"/>
                <w:numId w:val="5"/>
              </w:numPr>
              <w:spacing w:after="0" w:line="240" w:lineRule="auto"/>
              <w:jc w:val="both"/>
            </w:pPr>
            <w:r w:rsidRPr="000A680D">
              <w:t>Радиоскопический</w:t>
            </w:r>
          </w:p>
        </w:tc>
      </w:tr>
      <w:tr w:rsidR="000A680D" w:rsidTr="00E91A9E">
        <w:tc>
          <w:tcPr>
            <w:tcW w:w="7513" w:type="dxa"/>
          </w:tcPr>
          <w:p w:rsidR="000A680D" w:rsidRPr="000A680D" w:rsidRDefault="000A680D" w:rsidP="000A680D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0A680D">
              <w:t>Ультразвуковой (УК):</w:t>
            </w:r>
          </w:p>
        </w:tc>
      </w:tr>
      <w:tr w:rsidR="000A680D" w:rsidTr="00E91A9E">
        <w:tc>
          <w:tcPr>
            <w:tcW w:w="7513" w:type="dxa"/>
          </w:tcPr>
          <w:p w:rsidR="000A680D" w:rsidRPr="000A680D" w:rsidRDefault="000A680D" w:rsidP="000A680D">
            <w:pPr>
              <w:numPr>
                <w:ilvl w:val="1"/>
                <w:numId w:val="5"/>
              </w:numPr>
              <w:spacing w:after="0" w:line="240" w:lineRule="auto"/>
              <w:jc w:val="both"/>
            </w:pPr>
            <w:r w:rsidRPr="000A680D">
              <w:t>Ультразвуковая дефектоскопия</w:t>
            </w:r>
          </w:p>
        </w:tc>
      </w:tr>
      <w:tr w:rsidR="000A680D" w:rsidTr="00E91A9E">
        <w:tc>
          <w:tcPr>
            <w:tcW w:w="7513" w:type="dxa"/>
          </w:tcPr>
          <w:p w:rsidR="000A680D" w:rsidRPr="000A680D" w:rsidRDefault="000A680D" w:rsidP="000A680D">
            <w:pPr>
              <w:numPr>
                <w:ilvl w:val="1"/>
                <w:numId w:val="5"/>
              </w:numPr>
              <w:spacing w:after="0" w:line="240" w:lineRule="auto"/>
              <w:jc w:val="both"/>
            </w:pPr>
            <w:r w:rsidRPr="000A680D">
              <w:t>Ультразвуковая толщинометрия</w:t>
            </w:r>
          </w:p>
        </w:tc>
      </w:tr>
      <w:tr w:rsidR="000A680D" w:rsidTr="00E91A9E">
        <w:tc>
          <w:tcPr>
            <w:tcW w:w="7513" w:type="dxa"/>
          </w:tcPr>
          <w:p w:rsidR="000A680D" w:rsidRPr="000A680D" w:rsidRDefault="000A680D" w:rsidP="000A680D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0A680D">
              <w:t>Акустико-эмиссионный (АЭ)</w:t>
            </w:r>
          </w:p>
        </w:tc>
      </w:tr>
      <w:tr w:rsidR="000A680D" w:rsidTr="00E91A9E">
        <w:tc>
          <w:tcPr>
            <w:tcW w:w="7513" w:type="dxa"/>
          </w:tcPr>
          <w:p w:rsidR="000A680D" w:rsidRPr="000A680D" w:rsidRDefault="000A680D" w:rsidP="000A680D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0A680D">
              <w:t>Магнитный (МК):</w:t>
            </w:r>
          </w:p>
        </w:tc>
      </w:tr>
      <w:tr w:rsidR="000A680D" w:rsidTr="00E91A9E">
        <w:tc>
          <w:tcPr>
            <w:tcW w:w="7513" w:type="dxa"/>
          </w:tcPr>
          <w:p w:rsidR="000A680D" w:rsidRPr="000A680D" w:rsidRDefault="000A680D" w:rsidP="000A680D">
            <w:pPr>
              <w:numPr>
                <w:ilvl w:val="1"/>
                <w:numId w:val="5"/>
              </w:numPr>
              <w:spacing w:after="0" w:line="240" w:lineRule="auto"/>
              <w:jc w:val="both"/>
            </w:pPr>
            <w:r w:rsidRPr="000A680D">
              <w:t>Магнитопорошковый</w:t>
            </w:r>
          </w:p>
        </w:tc>
      </w:tr>
      <w:tr w:rsidR="000A680D" w:rsidTr="00E91A9E">
        <w:tc>
          <w:tcPr>
            <w:tcW w:w="7513" w:type="dxa"/>
          </w:tcPr>
          <w:p w:rsidR="000A680D" w:rsidRPr="000A680D" w:rsidRDefault="000A680D" w:rsidP="000A680D">
            <w:pPr>
              <w:numPr>
                <w:ilvl w:val="1"/>
                <w:numId w:val="5"/>
              </w:numPr>
              <w:spacing w:after="0" w:line="240" w:lineRule="auto"/>
              <w:jc w:val="both"/>
            </w:pPr>
            <w:r w:rsidRPr="000A680D">
              <w:t>Магнитографический</w:t>
            </w:r>
          </w:p>
        </w:tc>
      </w:tr>
      <w:tr w:rsidR="000A680D" w:rsidRPr="00532AF8" w:rsidTr="00E91A9E">
        <w:tc>
          <w:tcPr>
            <w:tcW w:w="7513" w:type="dxa"/>
          </w:tcPr>
          <w:p w:rsidR="000A680D" w:rsidRPr="000A680D" w:rsidRDefault="000A680D" w:rsidP="000A680D">
            <w:pPr>
              <w:numPr>
                <w:ilvl w:val="1"/>
                <w:numId w:val="5"/>
              </w:numPr>
              <w:spacing w:after="0" w:line="240" w:lineRule="auto"/>
              <w:jc w:val="both"/>
            </w:pPr>
            <w:r w:rsidRPr="000A680D">
              <w:t>Феррозондовый</w:t>
            </w:r>
          </w:p>
        </w:tc>
      </w:tr>
      <w:tr w:rsidR="000A680D" w:rsidRPr="00532AF8" w:rsidTr="00E91A9E">
        <w:tc>
          <w:tcPr>
            <w:tcW w:w="7513" w:type="dxa"/>
          </w:tcPr>
          <w:p w:rsidR="000A680D" w:rsidRPr="000A680D" w:rsidRDefault="000A680D" w:rsidP="000A680D">
            <w:pPr>
              <w:numPr>
                <w:ilvl w:val="1"/>
                <w:numId w:val="5"/>
              </w:numPr>
              <w:spacing w:after="0" w:line="240" w:lineRule="auto"/>
              <w:jc w:val="both"/>
            </w:pPr>
            <w:r w:rsidRPr="000A680D">
              <w:t>Эффект Холла</w:t>
            </w:r>
          </w:p>
        </w:tc>
      </w:tr>
      <w:tr w:rsidR="000A680D" w:rsidRPr="00532AF8" w:rsidTr="00E91A9E">
        <w:tc>
          <w:tcPr>
            <w:tcW w:w="7513" w:type="dxa"/>
          </w:tcPr>
          <w:p w:rsidR="000A680D" w:rsidRPr="000A680D" w:rsidRDefault="000A680D" w:rsidP="000A680D">
            <w:pPr>
              <w:numPr>
                <w:ilvl w:val="1"/>
                <w:numId w:val="5"/>
              </w:numPr>
              <w:spacing w:after="0" w:line="240" w:lineRule="auto"/>
              <w:jc w:val="both"/>
            </w:pPr>
            <w:r w:rsidRPr="000A680D">
              <w:t>Магнитной памяти металла</w:t>
            </w:r>
          </w:p>
        </w:tc>
      </w:tr>
      <w:tr w:rsidR="000A680D" w:rsidTr="00E91A9E">
        <w:tc>
          <w:tcPr>
            <w:tcW w:w="7513" w:type="dxa"/>
          </w:tcPr>
          <w:p w:rsidR="000A680D" w:rsidRPr="000A680D" w:rsidRDefault="000A680D" w:rsidP="000A680D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0A680D">
              <w:t>Вихретоковый (ВК)</w:t>
            </w:r>
          </w:p>
        </w:tc>
      </w:tr>
      <w:tr w:rsidR="000A680D" w:rsidTr="00E91A9E">
        <w:tc>
          <w:tcPr>
            <w:tcW w:w="7513" w:type="dxa"/>
          </w:tcPr>
          <w:p w:rsidR="000A680D" w:rsidRPr="000A680D" w:rsidRDefault="000A680D" w:rsidP="000A680D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0A680D">
              <w:t>Проникающими веществами:</w:t>
            </w:r>
          </w:p>
        </w:tc>
      </w:tr>
      <w:tr w:rsidR="000A680D" w:rsidTr="00E91A9E">
        <w:tc>
          <w:tcPr>
            <w:tcW w:w="7513" w:type="dxa"/>
          </w:tcPr>
          <w:p w:rsidR="000A680D" w:rsidRPr="000A680D" w:rsidRDefault="000A680D" w:rsidP="000A680D">
            <w:pPr>
              <w:numPr>
                <w:ilvl w:val="1"/>
                <w:numId w:val="5"/>
              </w:numPr>
              <w:spacing w:after="0" w:line="240" w:lineRule="auto"/>
              <w:jc w:val="both"/>
            </w:pPr>
            <w:r w:rsidRPr="000A680D">
              <w:t xml:space="preserve">Капиллярный (ПВК)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A680D" w:rsidTr="00E91A9E">
        <w:tc>
          <w:tcPr>
            <w:tcW w:w="7513" w:type="dxa"/>
          </w:tcPr>
          <w:p w:rsidR="000A680D" w:rsidRPr="000A680D" w:rsidRDefault="000A680D" w:rsidP="000A680D">
            <w:pPr>
              <w:numPr>
                <w:ilvl w:val="1"/>
                <w:numId w:val="5"/>
              </w:numPr>
              <w:spacing w:after="0" w:line="240" w:lineRule="auto"/>
              <w:jc w:val="both"/>
            </w:pPr>
            <w:r w:rsidRPr="000A680D">
              <w:t>Течеискание (ПВТ)</w:t>
            </w:r>
          </w:p>
        </w:tc>
      </w:tr>
      <w:tr w:rsidR="000A680D" w:rsidTr="00E91A9E">
        <w:tc>
          <w:tcPr>
            <w:tcW w:w="7513" w:type="dxa"/>
          </w:tcPr>
          <w:p w:rsidR="000A680D" w:rsidRPr="000A680D" w:rsidRDefault="000A680D" w:rsidP="000A680D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0A680D">
              <w:t>Вибродиагностический (ВД)</w:t>
            </w:r>
          </w:p>
        </w:tc>
      </w:tr>
      <w:tr w:rsidR="000A680D" w:rsidTr="00E91A9E">
        <w:tc>
          <w:tcPr>
            <w:tcW w:w="7513" w:type="dxa"/>
          </w:tcPr>
          <w:p w:rsidR="000A680D" w:rsidRPr="000A680D" w:rsidRDefault="000A680D" w:rsidP="000A680D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0A680D">
              <w:t>Электрический (ЭК)</w:t>
            </w:r>
          </w:p>
        </w:tc>
      </w:tr>
      <w:tr w:rsidR="000A680D" w:rsidTr="00E91A9E">
        <w:tc>
          <w:tcPr>
            <w:tcW w:w="7513" w:type="dxa"/>
          </w:tcPr>
          <w:p w:rsidR="000A680D" w:rsidRPr="000A680D" w:rsidRDefault="000A680D" w:rsidP="000A680D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0A680D">
              <w:t>Тепловой (ТК)</w:t>
            </w:r>
          </w:p>
        </w:tc>
      </w:tr>
      <w:tr w:rsidR="000A680D" w:rsidTr="00E91A9E">
        <w:tc>
          <w:tcPr>
            <w:tcW w:w="7513" w:type="dxa"/>
          </w:tcPr>
          <w:p w:rsidR="000A680D" w:rsidRPr="000A680D" w:rsidRDefault="005350C6" w:rsidP="005350C6">
            <w:pPr>
              <w:spacing w:after="0" w:line="240" w:lineRule="auto"/>
              <w:ind w:left="313"/>
              <w:jc w:val="both"/>
            </w:pPr>
            <w:r>
              <w:t xml:space="preserve">11. </w:t>
            </w:r>
            <w:r w:rsidR="000A680D" w:rsidRPr="000A680D">
              <w:t>Визуальный и измерительный</w:t>
            </w:r>
            <w:r>
              <w:t xml:space="preserve"> (ВИК)</w:t>
            </w:r>
          </w:p>
        </w:tc>
      </w:tr>
    </w:tbl>
    <w:p w:rsidR="000A680D" w:rsidRPr="000A680D" w:rsidRDefault="000A680D" w:rsidP="000A680D">
      <w:pPr>
        <w:pStyle w:val="a3"/>
        <w:numPr>
          <w:ilvl w:val="0"/>
          <w:numId w:val="3"/>
        </w:numPr>
        <w:rPr>
          <w:b/>
          <w:sz w:val="36"/>
          <w:szCs w:val="36"/>
        </w:rPr>
      </w:pPr>
      <w:r w:rsidRPr="000A680D">
        <w:rPr>
          <w:b/>
          <w:sz w:val="36"/>
          <w:szCs w:val="36"/>
        </w:rPr>
        <w:t xml:space="preserve">Объекты контроля?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6"/>
      </w:tblGrid>
      <w:tr w:rsidR="000A680D" w:rsidRPr="000A680D" w:rsidTr="00F355A8">
        <w:trPr>
          <w:tblHeader/>
        </w:trPr>
        <w:tc>
          <w:tcPr>
            <w:tcW w:w="9246" w:type="dxa"/>
          </w:tcPr>
          <w:p w:rsidR="000A680D" w:rsidRPr="000A680D" w:rsidRDefault="001847F6" w:rsidP="00F355A8">
            <w:pPr>
              <w:jc w:val="both"/>
              <w:rPr>
                <w:rFonts w:cs="Times New Roman"/>
                <w:b/>
                <w:bCs/>
                <w:szCs w:val="24"/>
              </w:rPr>
            </w:pPr>
            <w:r w:rsidRPr="000A680D">
              <w:rPr>
                <w:rFonts w:cs="Times New Roman"/>
                <w:b/>
                <w:szCs w:val="24"/>
              </w:rPr>
              <w:t xml:space="preserve"> </w:t>
            </w:r>
            <w:r w:rsidR="000A680D" w:rsidRPr="000A680D">
              <w:rPr>
                <w:rFonts w:cs="Times New Roman"/>
                <w:b/>
                <w:bCs/>
                <w:szCs w:val="24"/>
              </w:rPr>
              <w:t>Наименование объектов контроля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680D">
              <w:rPr>
                <w:rFonts w:cs="Times New Roman"/>
                <w:szCs w:val="24"/>
              </w:rPr>
              <w:t>Объекты котлонадзора: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680D">
              <w:rPr>
                <w:rFonts w:cs="Times New Roman"/>
                <w:szCs w:val="24"/>
              </w:rPr>
              <w:t>Паровые и водогрейные котлы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680D">
              <w:rPr>
                <w:rFonts w:cs="Times New Roman"/>
                <w:szCs w:val="24"/>
              </w:rPr>
              <w:t>Электрические котлы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680D">
              <w:rPr>
                <w:rFonts w:cs="Times New Roman"/>
                <w:szCs w:val="24"/>
              </w:rPr>
              <w:lastRenderedPageBreak/>
              <w:t>Сосуды, работающие под давлением свыше 0,07 МПа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680D">
              <w:rPr>
                <w:rFonts w:cs="Times New Roman"/>
                <w:szCs w:val="24"/>
              </w:rPr>
              <w:t>Трубопроводы пара и горячей воды с рабочим давлением пара более  0,07 МПа и температурой воды свыше 115˚С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680D">
              <w:rPr>
                <w:rFonts w:cs="Times New Roman"/>
                <w:szCs w:val="24"/>
              </w:rPr>
              <w:t>Барокамеры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0A680D">
              <w:rPr>
                <w:rFonts w:cs="Times New Roman"/>
                <w:color w:val="000000"/>
                <w:szCs w:val="24"/>
              </w:rPr>
              <w:t>Системы газоснабжения (газораспределения):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0A680D">
              <w:rPr>
                <w:rFonts w:cs="Times New Roman"/>
                <w:color w:val="000000"/>
                <w:szCs w:val="24"/>
              </w:rPr>
              <w:t>Наружные газопроводы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2"/>
                <w:numId w:val="7"/>
              </w:num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0A680D">
              <w:rPr>
                <w:rFonts w:cs="Times New Roman"/>
                <w:color w:val="000000"/>
                <w:szCs w:val="24"/>
              </w:rPr>
              <w:t>Наружные газопроводы стальные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2"/>
                <w:numId w:val="7"/>
              </w:num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0A680D">
              <w:rPr>
                <w:rFonts w:cs="Times New Roman"/>
                <w:color w:val="000000"/>
                <w:szCs w:val="24"/>
              </w:rPr>
              <w:t>Наружные газопроводы из полиэтиленовых и композиционных материалов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0A680D">
              <w:rPr>
                <w:rFonts w:cs="Times New Roman"/>
                <w:color w:val="000000"/>
                <w:szCs w:val="24"/>
              </w:rPr>
              <w:t>Внутренние газопроводы стальные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0A680D">
              <w:rPr>
                <w:rFonts w:cs="Times New Roman"/>
                <w:color w:val="000000"/>
                <w:szCs w:val="24"/>
              </w:rPr>
              <w:t>Детали и узлы, газовое оборудование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680D">
              <w:rPr>
                <w:rFonts w:cs="Times New Roman"/>
                <w:szCs w:val="24"/>
              </w:rPr>
              <w:t>Подъемные сооружения: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680D">
              <w:rPr>
                <w:rFonts w:cs="Times New Roman"/>
                <w:szCs w:val="24"/>
              </w:rPr>
              <w:t>Грузоподъемные краны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680D">
              <w:rPr>
                <w:rFonts w:cs="Times New Roman"/>
                <w:szCs w:val="24"/>
              </w:rPr>
              <w:t>Подъемники (вышки)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680D">
              <w:rPr>
                <w:rFonts w:cs="Times New Roman"/>
                <w:szCs w:val="24"/>
              </w:rPr>
              <w:t>Канатные дороги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680D">
              <w:rPr>
                <w:rFonts w:cs="Times New Roman"/>
                <w:szCs w:val="24"/>
              </w:rPr>
              <w:t>Фуникулеры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680D">
              <w:rPr>
                <w:rFonts w:cs="Times New Roman"/>
                <w:szCs w:val="24"/>
              </w:rPr>
              <w:t>Эскалаторы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680D">
              <w:rPr>
                <w:rFonts w:cs="Times New Roman"/>
                <w:szCs w:val="24"/>
              </w:rPr>
              <w:t>Лифты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680D">
              <w:rPr>
                <w:rFonts w:cs="Times New Roman"/>
                <w:szCs w:val="24"/>
              </w:rPr>
              <w:t>Краны-трубоукладчики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680D">
              <w:rPr>
                <w:rFonts w:cs="Times New Roman"/>
                <w:szCs w:val="24"/>
              </w:rPr>
              <w:t>Краны-манипуляторы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680D">
              <w:rPr>
                <w:rFonts w:cs="Times New Roman"/>
                <w:color w:val="000000"/>
                <w:szCs w:val="24"/>
              </w:rPr>
              <w:t>Платформы подъемные для инвалидов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680D">
              <w:rPr>
                <w:rFonts w:cs="Times New Roman"/>
                <w:color w:val="000000"/>
                <w:szCs w:val="24"/>
              </w:rPr>
              <w:t>Крановые пути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680D">
              <w:rPr>
                <w:rFonts w:cs="Times New Roman"/>
                <w:szCs w:val="24"/>
              </w:rPr>
              <w:t>Объекты горнорудной промышленности: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680D">
              <w:rPr>
                <w:rFonts w:cs="Times New Roman"/>
                <w:szCs w:val="24"/>
              </w:rPr>
              <w:t>Здания и сооружения поверхностных комплексов рудников, обогатительных фабрик, фабрик окомкования и аглофабрик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680D">
              <w:rPr>
                <w:rFonts w:cs="Times New Roman"/>
                <w:szCs w:val="24"/>
              </w:rPr>
              <w:t>Шахтные подъемные машины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680D">
              <w:rPr>
                <w:rFonts w:cs="Times New Roman"/>
                <w:szCs w:val="24"/>
              </w:rPr>
              <w:t>Горно-транспортное и горно-обогатительное оборудование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680D">
              <w:rPr>
                <w:rFonts w:cs="Times New Roman"/>
                <w:szCs w:val="24"/>
              </w:rPr>
              <w:t>Объекты угольной промышленности: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680D">
              <w:rPr>
                <w:rFonts w:cs="Times New Roman"/>
                <w:szCs w:val="24"/>
              </w:rPr>
              <w:t>Шахтные подъемные машины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680D">
              <w:rPr>
                <w:rFonts w:cs="Times New Roman"/>
                <w:szCs w:val="24"/>
              </w:rPr>
              <w:t>Вентиляторы главного проветривания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680D">
              <w:rPr>
                <w:rFonts w:cs="Times New Roman"/>
                <w:szCs w:val="24"/>
              </w:rPr>
              <w:t>Горно-транспортное и углеобогатительное оборудование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680D">
              <w:rPr>
                <w:rFonts w:cs="Times New Roman"/>
                <w:szCs w:val="24"/>
              </w:rPr>
              <w:t>Оборудование нефтяной и газовой промышленности: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1"/>
                <w:numId w:val="7"/>
              </w:numPr>
              <w:spacing w:after="0" w:line="240" w:lineRule="auto"/>
              <w:ind w:left="1077"/>
              <w:jc w:val="both"/>
              <w:rPr>
                <w:rFonts w:cs="Times New Roman"/>
                <w:szCs w:val="24"/>
              </w:rPr>
            </w:pPr>
            <w:r w:rsidRPr="000A680D">
              <w:rPr>
                <w:rFonts w:cs="Times New Roman"/>
                <w:szCs w:val="24"/>
              </w:rPr>
              <w:t>Оборудование для бурения скважин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1"/>
                <w:numId w:val="7"/>
              </w:numPr>
              <w:spacing w:after="0" w:line="240" w:lineRule="auto"/>
              <w:ind w:left="1077"/>
              <w:jc w:val="both"/>
              <w:rPr>
                <w:rFonts w:cs="Times New Roman"/>
                <w:szCs w:val="24"/>
              </w:rPr>
            </w:pPr>
            <w:r w:rsidRPr="000A680D">
              <w:rPr>
                <w:rFonts w:cs="Times New Roman"/>
                <w:szCs w:val="24"/>
              </w:rPr>
              <w:t>Оборудование для эксплуатации скважин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1"/>
                <w:numId w:val="7"/>
              </w:numPr>
              <w:spacing w:after="0" w:line="240" w:lineRule="auto"/>
              <w:ind w:left="1077"/>
              <w:jc w:val="both"/>
              <w:rPr>
                <w:rFonts w:cs="Times New Roman"/>
                <w:szCs w:val="24"/>
              </w:rPr>
            </w:pPr>
            <w:r w:rsidRPr="000A680D">
              <w:rPr>
                <w:rFonts w:cs="Times New Roman"/>
                <w:szCs w:val="24"/>
              </w:rPr>
              <w:lastRenderedPageBreak/>
              <w:t>Оборудование для освоения и ремонта скважин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1"/>
                <w:numId w:val="7"/>
              </w:numPr>
              <w:spacing w:after="0" w:line="240" w:lineRule="auto"/>
              <w:ind w:left="1077"/>
              <w:jc w:val="both"/>
              <w:rPr>
                <w:rFonts w:cs="Times New Roman"/>
                <w:szCs w:val="24"/>
              </w:rPr>
            </w:pPr>
            <w:r w:rsidRPr="000A680D">
              <w:rPr>
                <w:rFonts w:cs="Times New Roman"/>
                <w:szCs w:val="24"/>
              </w:rPr>
              <w:t>Оборудование газонефтеперекачивающих станций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pStyle w:val="a8"/>
              <w:numPr>
                <w:ilvl w:val="1"/>
                <w:numId w:val="7"/>
              </w:numPr>
              <w:ind w:left="1077"/>
              <w:rPr>
                <w:sz w:val="24"/>
                <w:szCs w:val="24"/>
              </w:rPr>
            </w:pPr>
            <w:r w:rsidRPr="000A680D">
              <w:rPr>
                <w:sz w:val="24"/>
                <w:szCs w:val="24"/>
              </w:rPr>
              <w:t>Газонефтепродуктопроводы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pStyle w:val="a8"/>
              <w:numPr>
                <w:ilvl w:val="1"/>
                <w:numId w:val="7"/>
              </w:numPr>
              <w:ind w:left="1077"/>
              <w:rPr>
                <w:sz w:val="24"/>
                <w:szCs w:val="24"/>
              </w:rPr>
            </w:pPr>
            <w:r w:rsidRPr="000A680D">
              <w:rPr>
                <w:sz w:val="24"/>
                <w:szCs w:val="24"/>
              </w:rPr>
              <w:t>Резервуары для нефти и нефтепродуктов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680D">
              <w:rPr>
                <w:rFonts w:cs="Times New Roman"/>
                <w:szCs w:val="24"/>
              </w:rPr>
              <w:t>Оборудование металлургической промышленности: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680D">
              <w:rPr>
                <w:rFonts w:cs="Times New Roman"/>
                <w:szCs w:val="24"/>
              </w:rPr>
              <w:t>Металлоконструкции технических устройств, зданий и сооружений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680D">
              <w:rPr>
                <w:rFonts w:cs="Times New Roman"/>
                <w:szCs w:val="24"/>
              </w:rPr>
              <w:t>Газопроводы технологических газов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680D">
              <w:rPr>
                <w:rFonts w:cs="Times New Roman"/>
                <w:szCs w:val="24"/>
              </w:rPr>
              <w:t>Цапфы чугуновозов, стальковшей, металлоразливочных ковшей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680D">
              <w:rPr>
                <w:rFonts w:cs="Times New Roman"/>
                <w:szCs w:val="24"/>
              </w:rPr>
              <w:t>Оборудование взрывопожароопасных и химически опасных производств: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680D">
              <w:rPr>
                <w:rFonts w:cs="Times New Roman"/>
                <w:szCs w:val="24"/>
              </w:rPr>
              <w:t>Оборудование химических, нефтехимических и нефтеперерабатывающих производств, работающее под давлением до 16 МПа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680D">
              <w:rPr>
                <w:rFonts w:cs="Times New Roman"/>
                <w:szCs w:val="24"/>
              </w:rPr>
              <w:t>Оборудование химических, нефтехимических и нефтеперерабатывающих производств, работающее под давлением свыше 16 МПа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680D">
              <w:rPr>
                <w:rFonts w:cs="Times New Roman"/>
                <w:szCs w:val="24"/>
              </w:rPr>
              <w:t>Оборудование химических, нефтехимических и нефтеперерабатывающих производств, работающее под вакуумом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680D">
              <w:rPr>
                <w:rFonts w:cs="Times New Roman"/>
                <w:szCs w:val="24"/>
              </w:rPr>
              <w:t>Резервуары для хранения взрывопожароопасных и токсичных веществ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680D">
              <w:rPr>
                <w:rFonts w:cs="Times New Roman"/>
                <w:szCs w:val="24"/>
              </w:rPr>
              <w:t>Изотермические хранилища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680D">
              <w:rPr>
                <w:rFonts w:cs="Times New Roman"/>
                <w:szCs w:val="24"/>
              </w:rPr>
              <w:t>Криогенное оборудование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680D">
              <w:rPr>
                <w:rFonts w:cs="Times New Roman"/>
                <w:szCs w:val="24"/>
              </w:rPr>
              <w:t>Оборудование аммиачных холодильных установок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680D">
              <w:rPr>
                <w:rFonts w:cs="Times New Roman"/>
                <w:szCs w:val="24"/>
              </w:rPr>
              <w:t>Печи, котлы ВОТ, энерготехнологические котлы и котлы утилизаторы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680D">
              <w:rPr>
                <w:rFonts w:cs="Times New Roman"/>
                <w:szCs w:val="24"/>
              </w:rPr>
              <w:t>Компрессорное и насосное оборудование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680D">
              <w:rPr>
                <w:rFonts w:cs="Times New Roman"/>
                <w:szCs w:val="24"/>
              </w:rPr>
              <w:t>Центрифуги, сепараторы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680D">
              <w:rPr>
                <w:rFonts w:cs="Times New Roman"/>
                <w:szCs w:val="24"/>
              </w:rPr>
              <w:t>Цистерны, контейнеры (бочки), баллоны для взрывопожароопасных и токсичных веществ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680D">
              <w:rPr>
                <w:rFonts w:cs="Times New Roman"/>
                <w:szCs w:val="24"/>
              </w:rPr>
              <w:t>Технологические трубопроводы, трубопроводы пара и горячей воды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680D">
              <w:rPr>
                <w:rFonts w:cs="Times New Roman"/>
                <w:szCs w:val="24"/>
              </w:rPr>
              <w:t>Объекты железнодорожного транспорта: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680D">
              <w:rPr>
                <w:rFonts w:cs="Times New Roman"/>
                <w:szCs w:val="24"/>
              </w:rPr>
              <w:t>Транспортные средства (цистерны, контейнеры), тара, упаковка, предназначенные для транспортирования опасных веществ (кроме перевозки сжиженных токсичных газов)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680D">
              <w:rPr>
                <w:rFonts w:cs="Times New Roman"/>
                <w:szCs w:val="24"/>
              </w:rPr>
              <w:t>Подъездные пути необщего пользования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680D">
              <w:rPr>
                <w:rFonts w:cs="Times New Roman"/>
                <w:szCs w:val="24"/>
              </w:rPr>
              <w:t xml:space="preserve"> Объекты хранения и переработки зерна: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680D">
              <w:rPr>
                <w:rFonts w:cs="Times New Roman"/>
                <w:szCs w:val="24"/>
              </w:rPr>
              <w:t>Воздуходувные машины (турбокомпрессоры воздушные, турбовоздуходувки)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1"/>
                <w:numId w:val="7"/>
              </w:numPr>
              <w:spacing w:after="0" w:line="240" w:lineRule="auto"/>
              <w:ind w:left="1077"/>
              <w:jc w:val="both"/>
              <w:rPr>
                <w:rFonts w:cs="Times New Roman"/>
                <w:szCs w:val="24"/>
              </w:rPr>
            </w:pPr>
            <w:r w:rsidRPr="000A680D">
              <w:rPr>
                <w:rFonts w:cs="Times New Roman"/>
                <w:szCs w:val="24"/>
              </w:rPr>
              <w:t>Вентиляторы (центробежные, радиальные, ВВД)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1"/>
                <w:numId w:val="7"/>
              </w:numPr>
              <w:spacing w:after="0" w:line="240" w:lineRule="auto"/>
              <w:ind w:left="1077"/>
              <w:jc w:val="both"/>
              <w:rPr>
                <w:rFonts w:cs="Times New Roman"/>
                <w:szCs w:val="24"/>
              </w:rPr>
            </w:pPr>
            <w:r w:rsidRPr="000A680D">
              <w:rPr>
                <w:rFonts w:cs="Times New Roman"/>
                <w:szCs w:val="24"/>
              </w:rPr>
              <w:lastRenderedPageBreak/>
              <w:t>Дробилки молотковые, вальцовые станки, энтолейторы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680D">
              <w:rPr>
                <w:rFonts w:cs="Times New Roman"/>
                <w:szCs w:val="24"/>
              </w:rPr>
              <w:t xml:space="preserve"> Здания и сооружения (строительные объекты):</w:t>
            </w:r>
          </w:p>
        </w:tc>
      </w:tr>
      <w:tr w:rsidR="000A680D" w:rsidRPr="000A680D" w:rsidTr="000A680D">
        <w:trPr>
          <w:trHeight w:val="230"/>
        </w:trPr>
        <w:tc>
          <w:tcPr>
            <w:tcW w:w="9246" w:type="dxa"/>
          </w:tcPr>
          <w:p w:rsidR="000A680D" w:rsidRPr="000A680D" w:rsidRDefault="000A680D" w:rsidP="000A680D">
            <w:pPr>
              <w:numPr>
                <w:ilvl w:val="1"/>
                <w:numId w:val="7"/>
              </w:numPr>
              <w:spacing w:after="0" w:line="240" w:lineRule="auto"/>
              <w:ind w:left="1077"/>
              <w:jc w:val="both"/>
              <w:rPr>
                <w:rFonts w:cs="Times New Roman"/>
                <w:szCs w:val="24"/>
              </w:rPr>
            </w:pPr>
            <w:r w:rsidRPr="000A680D">
              <w:rPr>
                <w:rFonts w:cs="Times New Roman"/>
                <w:szCs w:val="24"/>
              </w:rPr>
              <w:t>Металлические конструкции (в том числе: Стальные конструкции мостов)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680D">
              <w:rPr>
                <w:rFonts w:cs="Times New Roman"/>
                <w:szCs w:val="24"/>
              </w:rPr>
              <w:t>Бетонные и железобетонные конструк</w:t>
            </w:r>
            <w:r>
              <w:rPr>
                <w:rFonts w:cs="Times New Roman"/>
                <w:szCs w:val="24"/>
              </w:rPr>
              <w:t>ции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680D">
              <w:rPr>
                <w:rFonts w:cs="Times New Roman"/>
                <w:szCs w:val="24"/>
              </w:rPr>
              <w:t>Каменные и армокаменные конструк</w:t>
            </w:r>
            <w:r>
              <w:rPr>
                <w:rFonts w:cs="Times New Roman"/>
                <w:szCs w:val="24"/>
              </w:rPr>
              <w:t>ции</w:t>
            </w:r>
          </w:p>
        </w:tc>
      </w:tr>
      <w:tr w:rsidR="000A680D" w:rsidRPr="000A680D" w:rsidTr="00F355A8">
        <w:tc>
          <w:tcPr>
            <w:tcW w:w="9246" w:type="dxa"/>
          </w:tcPr>
          <w:p w:rsidR="000A680D" w:rsidRPr="000A680D" w:rsidRDefault="000A680D" w:rsidP="000A680D">
            <w:pPr>
              <w:spacing w:after="0"/>
              <w:jc w:val="both"/>
              <w:rPr>
                <w:rFonts w:cs="Times New Roman"/>
                <w:szCs w:val="24"/>
              </w:rPr>
            </w:pPr>
            <w:r w:rsidRPr="000A680D">
              <w:rPr>
                <w:rFonts w:cs="Times New Roman"/>
                <w:szCs w:val="24"/>
              </w:rPr>
              <w:t>12.</w:t>
            </w:r>
            <w:r>
              <w:rPr>
                <w:rFonts w:cs="Times New Roman"/>
                <w:szCs w:val="24"/>
              </w:rPr>
              <w:t xml:space="preserve"> Оборудование электроэнергетики</w:t>
            </w:r>
          </w:p>
        </w:tc>
      </w:tr>
    </w:tbl>
    <w:p w:rsidR="00CF2F7B" w:rsidRDefault="00CF2F7B" w:rsidP="005350C6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Виды деятельности?  </w:t>
      </w:r>
    </w:p>
    <w:p w:rsidR="00C10B33" w:rsidRDefault="00C10B33" w:rsidP="00CF2F7B">
      <w:pPr>
        <w:pStyle w:val="a3"/>
        <w:ind w:left="786"/>
        <w:rPr>
          <w:szCs w:val="32"/>
        </w:rPr>
      </w:pPr>
      <w:r>
        <w:rPr>
          <w:szCs w:val="32"/>
        </w:rPr>
        <w:t>- и</w:t>
      </w:r>
      <w:r w:rsidR="00CF2F7B" w:rsidRPr="00C10B33">
        <w:rPr>
          <w:szCs w:val="32"/>
        </w:rPr>
        <w:t>згот</w:t>
      </w:r>
      <w:r>
        <w:rPr>
          <w:szCs w:val="32"/>
        </w:rPr>
        <w:t>овление;</w:t>
      </w:r>
    </w:p>
    <w:p w:rsidR="00C10B33" w:rsidRDefault="00C10B33" w:rsidP="00CF2F7B">
      <w:pPr>
        <w:pStyle w:val="a3"/>
        <w:ind w:left="786"/>
        <w:rPr>
          <w:szCs w:val="32"/>
        </w:rPr>
      </w:pPr>
      <w:r>
        <w:rPr>
          <w:szCs w:val="32"/>
        </w:rPr>
        <w:t xml:space="preserve">- строительство; </w:t>
      </w:r>
    </w:p>
    <w:p w:rsidR="00C10B33" w:rsidRDefault="00C10B33" w:rsidP="00CF2F7B">
      <w:pPr>
        <w:pStyle w:val="a3"/>
        <w:ind w:left="786"/>
        <w:rPr>
          <w:szCs w:val="32"/>
        </w:rPr>
      </w:pPr>
      <w:r>
        <w:rPr>
          <w:szCs w:val="32"/>
        </w:rPr>
        <w:t>- монтаж;</w:t>
      </w:r>
    </w:p>
    <w:p w:rsidR="00C10B33" w:rsidRDefault="00C10B33" w:rsidP="00CF2F7B">
      <w:pPr>
        <w:pStyle w:val="a3"/>
        <w:ind w:left="786"/>
        <w:rPr>
          <w:szCs w:val="32"/>
        </w:rPr>
      </w:pPr>
      <w:r>
        <w:rPr>
          <w:szCs w:val="32"/>
        </w:rPr>
        <w:t>- ремонт;</w:t>
      </w:r>
    </w:p>
    <w:p w:rsidR="00C10B33" w:rsidRDefault="00C10B33" w:rsidP="00CF2F7B">
      <w:pPr>
        <w:pStyle w:val="a3"/>
        <w:ind w:left="786"/>
        <w:rPr>
          <w:szCs w:val="32"/>
        </w:rPr>
      </w:pPr>
      <w:r>
        <w:rPr>
          <w:szCs w:val="32"/>
        </w:rPr>
        <w:t>- р</w:t>
      </w:r>
      <w:r w:rsidRPr="00C10B33">
        <w:rPr>
          <w:szCs w:val="32"/>
        </w:rPr>
        <w:t>еконс</w:t>
      </w:r>
      <w:r>
        <w:rPr>
          <w:szCs w:val="32"/>
        </w:rPr>
        <w:t>трукция;</w:t>
      </w:r>
    </w:p>
    <w:p w:rsidR="00C10B33" w:rsidRDefault="00C10B33" w:rsidP="00CF2F7B">
      <w:pPr>
        <w:pStyle w:val="a3"/>
        <w:ind w:left="786"/>
        <w:rPr>
          <w:szCs w:val="32"/>
        </w:rPr>
      </w:pPr>
      <w:r>
        <w:rPr>
          <w:szCs w:val="32"/>
        </w:rPr>
        <w:t xml:space="preserve">- </w:t>
      </w:r>
      <w:r w:rsidRPr="00C10B33">
        <w:rPr>
          <w:szCs w:val="32"/>
        </w:rPr>
        <w:t>эксплуатация</w:t>
      </w:r>
      <w:r>
        <w:rPr>
          <w:szCs w:val="32"/>
        </w:rPr>
        <w:t>,</w:t>
      </w:r>
      <w:r w:rsidRPr="00C10B33">
        <w:rPr>
          <w:szCs w:val="32"/>
        </w:rPr>
        <w:t xml:space="preserve"> </w:t>
      </w:r>
    </w:p>
    <w:p w:rsidR="00CF2F7B" w:rsidRPr="00C10B33" w:rsidRDefault="00C10B33" w:rsidP="00CF2F7B">
      <w:pPr>
        <w:pStyle w:val="a3"/>
        <w:ind w:left="786"/>
        <w:rPr>
          <w:szCs w:val="32"/>
        </w:rPr>
      </w:pPr>
      <w:r>
        <w:rPr>
          <w:szCs w:val="32"/>
        </w:rPr>
        <w:t xml:space="preserve">- </w:t>
      </w:r>
      <w:r w:rsidRPr="00C10B33">
        <w:rPr>
          <w:szCs w:val="32"/>
        </w:rPr>
        <w:t>техническое диагностирование</w:t>
      </w:r>
      <w:r>
        <w:rPr>
          <w:szCs w:val="32"/>
        </w:rPr>
        <w:t xml:space="preserve">. </w:t>
      </w:r>
    </w:p>
    <w:p w:rsidR="00CF2F7B" w:rsidRPr="005350C6" w:rsidRDefault="00CF2F7B" w:rsidP="00CF2F7B">
      <w:pPr>
        <w:pStyle w:val="a3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Какой вид аттестации? </w:t>
      </w:r>
    </w:p>
    <w:p w:rsidR="00CF2F7B" w:rsidRPr="00287A5F" w:rsidRDefault="00CF2F7B" w:rsidP="00CF2F7B">
      <w:pPr>
        <w:pStyle w:val="a3"/>
        <w:rPr>
          <w:szCs w:val="24"/>
        </w:rPr>
      </w:pPr>
      <w:r w:rsidRPr="00287A5F">
        <w:rPr>
          <w:szCs w:val="24"/>
        </w:rPr>
        <w:t>- первичная аттестация;</w:t>
      </w:r>
    </w:p>
    <w:p w:rsidR="00CF2F7B" w:rsidRPr="00287A5F" w:rsidRDefault="00CF2F7B" w:rsidP="00CF2F7B">
      <w:pPr>
        <w:pStyle w:val="a3"/>
        <w:rPr>
          <w:szCs w:val="24"/>
        </w:rPr>
      </w:pPr>
      <w:r w:rsidRPr="00287A5F">
        <w:rPr>
          <w:szCs w:val="24"/>
        </w:rPr>
        <w:t>- продление;</w:t>
      </w:r>
    </w:p>
    <w:p w:rsidR="00CF2F7B" w:rsidRDefault="00CF2F7B" w:rsidP="00CF2F7B">
      <w:pPr>
        <w:pStyle w:val="a3"/>
        <w:rPr>
          <w:szCs w:val="24"/>
        </w:rPr>
      </w:pPr>
      <w:r w:rsidRPr="00287A5F">
        <w:rPr>
          <w:szCs w:val="24"/>
        </w:rPr>
        <w:t>- расширение</w:t>
      </w:r>
      <w:r>
        <w:rPr>
          <w:szCs w:val="24"/>
        </w:rPr>
        <w:t>.</w:t>
      </w:r>
    </w:p>
    <w:p w:rsidR="00CF2F7B" w:rsidRPr="00CF2F7B" w:rsidRDefault="00CF2F7B" w:rsidP="00CF2F7B">
      <w:pPr>
        <w:pStyle w:val="a3"/>
        <w:numPr>
          <w:ilvl w:val="0"/>
          <w:numId w:val="3"/>
        </w:numPr>
        <w:rPr>
          <w:b/>
          <w:bCs/>
          <w:sz w:val="32"/>
          <w:szCs w:val="32"/>
        </w:rPr>
      </w:pPr>
      <w:r w:rsidRPr="00CF2F7B">
        <w:rPr>
          <w:b/>
          <w:bCs/>
          <w:sz w:val="32"/>
          <w:szCs w:val="32"/>
        </w:rPr>
        <w:t xml:space="preserve">Организация, город и ОБЯЗАТЕЛЬНО месторасположение лаборатории. </w:t>
      </w:r>
    </w:p>
    <w:p w:rsidR="00CF2F7B" w:rsidRDefault="00CF2F7B" w:rsidP="00CF2F7B">
      <w:pPr>
        <w:pStyle w:val="a3"/>
        <w:ind w:left="786"/>
        <w:rPr>
          <w:b/>
          <w:bCs/>
          <w:sz w:val="28"/>
          <w:szCs w:val="32"/>
          <w:u w:val="single"/>
        </w:rPr>
      </w:pPr>
    </w:p>
    <w:p w:rsidR="00CF2F7B" w:rsidRPr="00CF2F7B" w:rsidRDefault="00CF2F7B" w:rsidP="00CF2F7B">
      <w:pPr>
        <w:pStyle w:val="a3"/>
        <w:ind w:left="786"/>
        <w:rPr>
          <w:rFonts w:cs="Times New Roman"/>
          <w:b/>
          <w:color w:val="000000"/>
          <w:sz w:val="28"/>
          <w:szCs w:val="32"/>
          <w:shd w:val="clear" w:color="auto" w:fill="FFFFFF"/>
        </w:rPr>
      </w:pPr>
      <w:r w:rsidRPr="00CF2F7B">
        <w:rPr>
          <w:b/>
          <w:bCs/>
          <w:sz w:val="28"/>
          <w:szCs w:val="32"/>
          <w:u w:val="single"/>
        </w:rPr>
        <w:t xml:space="preserve">При необходимости оказываем </w:t>
      </w:r>
      <w:r w:rsidRPr="00CF2F7B">
        <w:rPr>
          <w:rFonts w:cs="Times New Roman"/>
          <w:b/>
          <w:color w:val="000000"/>
          <w:sz w:val="28"/>
          <w:szCs w:val="32"/>
          <w:u w:val="single"/>
          <w:shd w:val="clear" w:color="auto" w:fill="FFFFFF"/>
        </w:rPr>
        <w:t>консалтинговые услуги</w:t>
      </w:r>
      <w:r w:rsidRPr="00CF2F7B">
        <w:rPr>
          <w:rFonts w:cs="Times New Roman"/>
          <w:b/>
          <w:color w:val="000000"/>
          <w:sz w:val="28"/>
          <w:szCs w:val="32"/>
          <w:shd w:val="clear" w:color="auto" w:fill="FFFFFF"/>
        </w:rPr>
        <w:t>: разработка и внедрение организационных и методических документов лаборатории неразрушающего контроля.</w:t>
      </w:r>
    </w:p>
    <w:p w:rsidR="00CF2F7B" w:rsidRDefault="00CF2F7B" w:rsidP="00CF2F7B">
      <w:pPr>
        <w:pStyle w:val="a3"/>
        <w:ind w:left="786"/>
        <w:rPr>
          <w:rFonts w:cs="Times New Roman"/>
          <w:b/>
          <w:color w:val="000000"/>
          <w:sz w:val="28"/>
          <w:szCs w:val="32"/>
          <w:shd w:val="clear" w:color="auto" w:fill="FFFFFF"/>
        </w:rPr>
      </w:pPr>
    </w:p>
    <w:p w:rsidR="00CF2F7B" w:rsidRPr="00CF2F7B" w:rsidRDefault="00CF2F7B" w:rsidP="00CF2F7B">
      <w:pPr>
        <w:pStyle w:val="a3"/>
        <w:ind w:left="786"/>
        <w:rPr>
          <w:b/>
          <w:bCs/>
          <w:sz w:val="28"/>
          <w:szCs w:val="32"/>
        </w:rPr>
      </w:pPr>
      <w:r w:rsidRPr="00CF2F7B">
        <w:rPr>
          <w:rFonts w:cs="Times New Roman"/>
          <w:b/>
          <w:color w:val="000000"/>
          <w:sz w:val="28"/>
          <w:szCs w:val="32"/>
          <w:shd w:val="clear" w:color="auto" w:fill="FFFFFF"/>
        </w:rPr>
        <w:t>Консалтинг?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84"/>
        <w:gridCol w:w="8930"/>
      </w:tblGrid>
      <w:tr w:rsidR="00CF2F7B" w:rsidRPr="001738B6" w:rsidTr="00F37D85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F2F7B" w:rsidRPr="001738B6" w:rsidRDefault="00CF2F7B" w:rsidP="00F37D8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2F7B" w:rsidRPr="001738B6" w:rsidRDefault="00CF2F7B" w:rsidP="00F37D85">
            <w:pPr>
              <w:jc w:val="both"/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CF2F7B" w:rsidRPr="001738B6" w:rsidRDefault="00CF2F7B" w:rsidP="00F37D85">
            <w:pPr>
              <w:jc w:val="both"/>
            </w:pPr>
            <w:r w:rsidRPr="001738B6">
              <w:t>Да</w:t>
            </w:r>
            <w:r>
              <w:t xml:space="preserve"> </w:t>
            </w:r>
          </w:p>
        </w:tc>
      </w:tr>
      <w:tr w:rsidR="00CF2F7B" w:rsidRPr="001738B6" w:rsidTr="00F37D85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F2F7B" w:rsidRPr="001738B6" w:rsidRDefault="00CF2F7B" w:rsidP="00F37D8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2F7B" w:rsidRPr="001738B6" w:rsidRDefault="00CF2F7B" w:rsidP="00F37D85">
            <w:pPr>
              <w:jc w:val="both"/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CF2F7B" w:rsidRPr="001738B6" w:rsidRDefault="00CF2F7B" w:rsidP="00F37D85">
            <w:pPr>
              <w:jc w:val="both"/>
            </w:pPr>
            <w:r w:rsidRPr="001738B6">
              <w:t>Нет</w:t>
            </w:r>
          </w:p>
        </w:tc>
      </w:tr>
    </w:tbl>
    <w:p w:rsidR="00CF2F7B" w:rsidRDefault="00CF2F7B" w:rsidP="00CF2F7B">
      <w:pPr>
        <w:pStyle w:val="a3"/>
        <w:ind w:left="786"/>
        <w:rPr>
          <w:b/>
          <w:sz w:val="32"/>
          <w:szCs w:val="32"/>
        </w:rPr>
      </w:pPr>
    </w:p>
    <w:p w:rsidR="00E569BA" w:rsidRPr="00E569BA" w:rsidRDefault="005350C6" w:rsidP="00E569BA">
      <w:pPr>
        <w:ind w:firstLine="426"/>
        <w:rPr>
          <w:b/>
          <w:bCs/>
          <w:sz w:val="32"/>
          <w:szCs w:val="32"/>
          <w:u w:val="single"/>
        </w:rPr>
      </w:pPr>
      <w:r w:rsidRPr="005350C6">
        <w:rPr>
          <w:b/>
          <w:bCs/>
          <w:sz w:val="32"/>
          <w:szCs w:val="32"/>
          <w:u w:val="single"/>
        </w:rPr>
        <w:lastRenderedPageBreak/>
        <w:t>Дополнительно:</w:t>
      </w:r>
    </w:p>
    <w:p w:rsidR="000A680D" w:rsidRPr="005350C6" w:rsidRDefault="000A680D" w:rsidP="005350C6">
      <w:pPr>
        <w:spacing w:before="240" w:after="120"/>
        <w:ind w:firstLine="426"/>
        <w:jc w:val="both"/>
        <w:rPr>
          <w:b/>
          <w:sz w:val="32"/>
          <w:szCs w:val="32"/>
        </w:rPr>
      </w:pPr>
      <w:r w:rsidRPr="005350C6">
        <w:rPr>
          <w:b/>
          <w:sz w:val="32"/>
          <w:szCs w:val="32"/>
        </w:rPr>
        <w:t>Необходима ли аттестация персонала?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84"/>
        <w:gridCol w:w="8930"/>
      </w:tblGrid>
      <w:tr w:rsidR="000A680D" w:rsidRPr="001738B6" w:rsidTr="00F355A8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A680D" w:rsidRPr="001738B6" w:rsidRDefault="000A680D" w:rsidP="00F355A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80D" w:rsidRPr="001738B6" w:rsidRDefault="000A680D" w:rsidP="00F355A8">
            <w:pPr>
              <w:jc w:val="both"/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0A680D" w:rsidRPr="001738B6" w:rsidRDefault="000A680D" w:rsidP="006D727F">
            <w:pPr>
              <w:jc w:val="both"/>
            </w:pPr>
            <w:r w:rsidRPr="001738B6">
              <w:t>Да</w:t>
            </w:r>
            <w:r w:rsidR="00E91A9E">
              <w:t xml:space="preserve"> </w:t>
            </w:r>
          </w:p>
        </w:tc>
      </w:tr>
      <w:tr w:rsidR="000A680D" w:rsidRPr="001738B6" w:rsidTr="00F355A8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A680D" w:rsidRPr="001738B6" w:rsidRDefault="000A680D" w:rsidP="00F355A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80D" w:rsidRPr="001738B6" w:rsidRDefault="000A680D" w:rsidP="00F355A8">
            <w:pPr>
              <w:jc w:val="both"/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0A680D" w:rsidRPr="001738B6" w:rsidRDefault="000A680D" w:rsidP="00F355A8">
            <w:pPr>
              <w:jc w:val="both"/>
            </w:pPr>
            <w:r w:rsidRPr="001738B6">
              <w:t>Нет</w:t>
            </w:r>
          </w:p>
        </w:tc>
      </w:tr>
    </w:tbl>
    <w:p w:rsidR="003053F2" w:rsidRPr="008D0B9D" w:rsidRDefault="003053F2" w:rsidP="003053F2">
      <w:pPr>
        <w:ind w:firstLine="426"/>
        <w:rPr>
          <w:b/>
        </w:rPr>
      </w:pPr>
      <w:r w:rsidRPr="005350C6">
        <w:rPr>
          <w:b/>
          <w:sz w:val="32"/>
        </w:rPr>
        <w:t>Нужна ли комплектация лаборатории оборудованием?</w:t>
      </w:r>
    </w:p>
    <w:tbl>
      <w:tblPr>
        <w:tblW w:w="1349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84"/>
        <w:gridCol w:w="12786"/>
      </w:tblGrid>
      <w:tr w:rsidR="003053F2" w:rsidRPr="008D0B9D" w:rsidTr="006C1BF2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053F2" w:rsidRPr="008D0B9D" w:rsidRDefault="003053F2" w:rsidP="006C1BF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53F2" w:rsidRPr="008D0B9D" w:rsidRDefault="003053F2" w:rsidP="006C1BF2"/>
        </w:tc>
        <w:tc>
          <w:tcPr>
            <w:tcW w:w="12786" w:type="dxa"/>
            <w:tcBorders>
              <w:top w:val="nil"/>
              <w:left w:val="nil"/>
              <w:bottom w:val="nil"/>
              <w:right w:val="nil"/>
            </w:tcBorders>
          </w:tcPr>
          <w:p w:rsidR="003053F2" w:rsidRPr="008D0B9D" w:rsidRDefault="003053F2" w:rsidP="006C1BF2">
            <w:r w:rsidRPr="008D0B9D">
              <w:t>Да</w:t>
            </w:r>
            <w:r>
              <w:t xml:space="preserve">, необходима помощь в подборе оборудования </w:t>
            </w:r>
          </w:p>
        </w:tc>
      </w:tr>
      <w:tr w:rsidR="003053F2" w:rsidRPr="008D0B9D" w:rsidTr="006C1BF2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053F2" w:rsidRPr="008D0B9D" w:rsidRDefault="003053F2" w:rsidP="006C1BF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53F2" w:rsidRPr="008D0B9D" w:rsidRDefault="003053F2" w:rsidP="006C1BF2"/>
        </w:tc>
        <w:tc>
          <w:tcPr>
            <w:tcW w:w="12786" w:type="dxa"/>
            <w:tcBorders>
              <w:top w:val="nil"/>
              <w:left w:val="nil"/>
              <w:bottom w:val="nil"/>
              <w:right w:val="nil"/>
            </w:tcBorders>
          </w:tcPr>
          <w:p w:rsidR="003053F2" w:rsidRPr="008D0B9D" w:rsidRDefault="003053F2" w:rsidP="006C1BF2">
            <w:r w:rsidRPr="008D0B9D">
              <w:t>Нет</w:t>
            </w:r>
            <w:r>
              <w:t xml:space="preserve">, все необходимое оборудование в наличии </w:t>
            </w:r>
          </w:p>
        </w:tc>
      </w:tr>
    </w:tbl>
    <w:p w:rsidR="000A680D" w:rsidRPr="00F25BFC" w:rsidRDefault="005350C6" w:rsidP="005350C6">
      <w:pPr>
        <w:spacing w:before="240" w:after="0"/>
        <w:ind w:left="426"/>
        <w:rPr>
          <w:rFonts w:cs="Times New Roman"/>
          <w:b/>
          <w:bCs/>
          <w:sz w:val="32"/>
          <w:szCs w:val="32"/>
        </w:rPr>
      </w:pPr>
      <w:r w:rsidRPr="00F25BFC">
        <w:rPr>
          <w:rFonts w:cs="Times New Roman"/>
          <w:b/>
          <w:bCs/>
          <w:sz w:val="32"/>
          <w:szCs w:val="32"/>
        </w:rPr>
        <w:t>Руководителю лаборатории нуж</w:t>
      </w:r>
      <w:r w:rsidR="003053F2" w:rsidRPr="00F25BFC">
        <w:rPr>
          <w:rFonts w:cs="Times New Roman"/>
          <w:b/>
          <w:bCs/>
          <w:sz w:val="32"/>
          <w:szCs w:val="32"/>
        </w:rPr>
        <w:t xml:space="preserve">на </w:t>
      </w:r>
      <w:proofErr w:type="spellStart"/>
      <w:r w:rsidR="003053F2" w:rsidRPr="00F25BFC">
        <w:rPr>
          <w:rFonts w:cs="Times New Roman"/>
          <w:b/>
          <w:bCs/>
          <w:sz w:val="32"/>
          <w:szCs w:val="32"/>
        </w:rPr>
        <w:t>предаттестационная</w:t>
      </w:r>
      <w:proofErr w:type="spellEnd"/>
      <w:r w:rsidR="003053F2" w:rsidRPr="00F25BFC">
        <w:rPr>
          <w:rFonts w:cs="Times New Roman"/>
          <w:b/>
          <w:bCs/>
          <w:sz w:val="32"/>
          <w:szCs w:val="32"/>
        </w:rPr>
        <w:t xml:space="preserve"> подготовка</w:t>
      </w:r>
      <w:r w:rsidR="00F25BFC">
        <w:rPr>
          <w:rFonts w:cs="Times New Roman"/>
          <w:b/>
          <w:bCs/>
          <w:sz w:val="32"/>
          <w:szCs w:val="32"/>
        </w:rPr>
        <w:t xml:space="preserve"> по правилам промышленной безопасности</w:t>
      </w:r>
      <w:r w:rsidRPr="00F25BFC">
        <w:rPr>
          <w:rFonts w:cs="Times New Roman"/>
          <w:b/>
          <w:bCs/>
          <w:sz w:val="32"/>
          <w:szCs w:val="32"/>
        </w:rPr>
        <w:t xml:space="preserve">? </w:t>
      </w:r>
    </w:p>
    <w:tbl>
      <w:tblPr>
        <w:tblW w:w="1477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84"/>
        <w:gridCol w:w="14062"/>
      </w:tblGrid>
      <w:tr w:rsidR="005350C6" w:rsidRPr="008D0B9D" w:rsidTr="005D5A7B">
        <w:trPr>
          <w:trHeight w:val="409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350C6" w:rsidRPr="008D0B9D" w:rsidRDefault="005350C6" w:rsidP="005D5A7B">
            <w:pPr>
              <w:ind w:left="-221" w:firstLine="221"/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50C6" w:rsidRPr="008D0B9D" w:rsidRDefault="005350C6" w:rsidP="00F355A8"/>
        </w:tc>
        <w:tc>
          <w:tcPr>
            <w:tcW w:w="14062" w:type="dxa"/>
            <w:tcBorders>
              <w:top w:val="nil"/>
              <w:left w:val="nil"/>
              <w:bottom w:val="nil"/>
              <w:right w:val="nil"/>
            </w:tcBorders>
          </w:tcPr>
          <w:p w:rsidR="005350C6" w:rsidRPr="008D0B9D" w:rsidRDefault="005350C6" w:rsidP="003053F2">
            <w:r w:rsidRPr="008D0B9D">
              <w:t>Да</w:t>
            </w:r>
            <w:r>
              <w:t xml:space="preserve"> </w:t>
            </w:r>
          </w:p>
        </w:tc>
      </w:tr>
      <w:tr w:rsidR="005350C6" w:rsidRPr="008D0B9D" w:rsidTr="005D5A7B"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350C6" w:rsidRPr="008D0B9D" w:rsidRDefault="005350C6" w:rsidP="00F355A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50C6" w:rsidRPr="008D0B9D" w:rsidRDefault="005350C6" w:rsidP="00F355A8"/>
        </w:tc>
        <w:tc>
          <w:tcPr>
            <w:tcW w:w="14062" w:type="dxa"/>
            <w:tcBorders>
              <w:top w:val="nil"/>
              <w:left w:val="nil"/>
              <w:bottom w:val="nil"/>
              <w:right w:val="nil"/>
            </w:tcBorders>
          </w:tcPr>
          <w:p w:rsidR="005350C6" w:rsidRPr="008D0B9D" w:rsidRDefault="005350C6" w:rsidP="003053F2">
            <w:r w:rsidRPr="008D0B9D">
              <w:t>Нет</w:t>
            </w:r>
            <w:r>
              <w:t xml:space="preserve"> </w:t>
            </w:r>
          </w:p>
        </w:tc>
      </w:tr>
    </w:tbl>
    <w:p w:rsidR="00793124" w:rsidRPr="001847F6" w:rsidRDefault="00793124" w:rsidP="001877CA">
      <w:pPr>
        <w:ind w:left="426"/>
        <w:rPr>
          <w:b/>
          <w:bCs/>
          <w:sz w:val="32"/>
          <w:szCs w:val="32"/>
        </w:rPr>
      </w:pPr>
    </w:p>
    <w:tbl>
      <w:tblPr>
        <w:tblStyle w:val="a4"/>
        <w:tblW w:w="14359" w:type="dxa"/>
        <w:tblLayout w:type="fixed"/>
        <w:tblLook w:val="04A0" w:firstRow="1" w:lastRow="0" w:firstColumn="1" w:lastColumn="0" w:noHBand="0" w:noVBand="1"/>
      </w:tblPr>
      <w:tblGrid>
        <w:gridCol w:w="458"/>
        <w:gridCol w:w="1380"/>
        <w:gridCol w:w="1276"/>
        <w:gridCol w:w="1559"/>
        <w:gridCol w:w="1701"/>
        <w:gridCol w:w="4253"/>
        <w:gridCol w:w="1134"/>
        <w:gridCol w:w="992"/>
        <w:gridCol w:w="709"/>
        <w:gridCol w:w="897"/>
      </w:tblGrid>
      <w:tr w:rsidR="00C10B33" w:rsidTr="00C10B33">
        <w:trPr>
          <w:cantSplit/>
          <w:trHeight w:val="1134"/>
        </w:trPr>
        <w:tc>
          <w:tcPr>
            <w:tcW w:w="458" w:type="dxa"/>
            <w:shd w:val="clear" w:color="auto" w:fill="BDD6EE" w:themeFill="accent1" w:themeFillTint="66"/>
          </w:tcPr>
          <w:p w:rsidR="00C10B33" w:rsidRPr="00793124" w:rsidRDefault="00C10B33" w:rsidP="00793124">
            <w:pPr>
              <w:rPr>
                <w:b/>
              </w:rPr>
            </w:pPr>
            <w:r w:rsidRPr="00793124">
              <w:rPr>
                <w:b/>
              </w:rPr>
              <w:t>№</w:t>
            </w:r>
          </w:p>
        </w:tc>
        <w:tc>
          <w:tcPr>
            <w:tcW w:w="1380" w:type="dxa"/>
            <w:shd w:val="clear" w:color="auto" w:fill="BDD6EE" w:themeFill="accent1" w:themeFillTint="66"/>
          </w:tcPr>
          <w:p w:rsidR="00C10B33" w:rsidRPr="00793124" w:rsidRDefault="00C10B33" w:rsidP="00793124">
            <w:pPr>
              <w:jc w:val="center"/>
              <w:rPr>
                <w:b/>
              </w:rPr>
            </w:pPr>
            <w:r>
              <w:rPr>
                <w:b/>
              </w:rPr>
              <w:t>Виды (методы) контроля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C10B33" w:rsidRPr="00793124" w:rsidRDefault="00C10B33" w:rsidP="00793124">
            <w:pPr>
              <w:jc w:val="center"/>
              <w:rPr>
                <w:b/>
              </w:rPr>
            </w:pPr>
            <w:r>
              <w:rPr>
                <w:b/>
              </w:rPr>
              <w:t>Объекты контроля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C10B33" w:rsidRPr="00793124" w:rsidRDefault="00C10B33" w:rsidP="00793124">
            <w:pPr>
              <w:jc w:val="center"/>
              <w:rPr>
                <w:b/>
              </w:rPr>
            </w:pPr>
            <w:r w:rsidRPr="00793124">
              <w:rPr>
                <w:b/>
              </w:rPr>
              <w:t>Вид аттестации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C10B33" w:rsidRDefault="00C10B33" w:rsidP="00793124">
            <w:pPr>
              <w:jc w:val="center"/>
              <w:rPr>
                <w:b/>
              </w:rPr>
            </w:pPr>
            <w:r>
              <w:rPr>
                <w:b/>
              </w:rPr>
              <w:t>Виды деятельности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:rsidR="00C10B33" w:rsidRDefault="00C10B33" w:rsidP="00793124">
            <w:pPr>
              <w:jc w:val="center"/>
              <w:rPr>
                <w:b/>
              </w:rPr>
            </w:pPr>
            <w:r>
              <w:rPr>
                <w:b/>
              </w:rPr>
              <w:t xml:space="preserve">Организация, город, </w:t>
            </w:r>
          </w:p>
          <w:p w:rsidR="00C10B33" w:rsidRPr="00793124" w:rsidRDefault="00C10B33" w:rsidP="00793124">
            <w:pPr>
              <w:jc w:val="center"/>
              <w:rPr>
                <w:b/>
              </w:rPr>
            </w:pPr>
            <w:r>
              <w:rPr>
                <w:b/>
              </w:rPr>
              <w:t>месторасположение лаборатории</w:t>
            </w:r>
          </w:p>
        </w:tc>
        <w:tc>
          <w:tcPr>
            <w:tcW w:w="1134" w:type="dxa"/>
            <w:shd w:val="clear" w:color="auto" w:fill="BDD6EE" w:themeFill="accent1" w:themeFillTint="66"/>
            <w:textDirection w:val="btLr"/>
          </w:tcPr>
          <w:p w:rsidR="00C10B33" w:rsidRDefault="00C10B33" w:rsidP="00C10B3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Консалтинг</w:t>
            </w:r>
          </w:p>
        </w:tc>
        <w:tc>
          <w:tcPr>
            <w:tcW w:w="992" w:type="dxa"/>
            <w:shd w:val="clear" w:color="auto" w:fill="BDD6EE" w:themeFill="accent1" w:themeFillTint="66"/>
            <w:textDirection w:val="btLr"/>
          </w:tcPr>
          <w:p w:rsidR="00C10B33" w:rsidRPr="00793124" w:rsidRDefault="00F25BFC" w:rsidP="00F25B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Аттестация</w:t>
            </w:r>
            <w:r w:rsidR="00C10B33">
              <w:rPr>
                <w:b/>
              </w:rPr>
              <w:t xml:space="preserve"> </w:t>
            </w:r>
          </w:p>
        </w:tc>
        <w:tc>
          <w:tcPr>
            <w:tcW w:w="709" w:type="dxa"/>
            <w:shd w:val="clear" w:color="auto" w:fill="BDD6EE" w:themeFill="accent1" w:themeFillTint="66"/>
            <w:textDirection w:val="btLr"/>
          </w:tcPr>
          <w:p w:rsidR="00C10B33" w:rsidRPr="00793124" w:rsidRDefault="00F25BFC" w:rsidP="00F25B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Оборудование</w:t>
            </w:r>
          </w:p>
        </w:tc>
        <w:tc>
          <w:tcPr>
            <w:tcW w:w="897" w:type="dxa"/>
            <w:shd w:val="clear" w:color="auto" w:fill="BDD6EE" w:themeFill="accent1" w:themeFillTint="66"/>
            <w:textDirection w:val="btLr"/>
          </w:tcPr>
          <w:p w:rsidR="00C10B33" w:rsidRPr="00793124" w:rsidRDefault="00F25BFC" w:rsidP="00C10B3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ПБ</w:t>
            </w:r>
          </w:p>
        </w:tc>
      </w:tr>
      <w:tr w:rsidR="00C10B33" w:rsidTr="00C10B33">
        <w:tc>
          <w:tcPr>
            <w:tcW w:w="458" w:type="dxa"/>
          </w:tcPr>
          <w:p w:rsidR="00C10B33" w:rsidRDefault="00C10B33" w:rsidP="00793124">
            <w:r>
              <w:t>1</w:t>
            </w:r>
          </w:p>
        </w:tc>
        <w:tc>
          <w:tcPr>
            <w:tcW w:w="1380" w:type="dxa"/>
          </w:tcPr>
          <w:p w:rsidR="00C10B33" w:rsidRDefault="00C10B33" w:rsidP="00793124"/>
        </w:tc>
        <w:tc>
          <w:tcPr>
            <w:tcW w:w="1276" w:type="dxa"/>
          </w:tcPr>
          <w:p w:rsidR="00C10B33" w:rsidRDefault="00C10B33" w:rsidP="00793124"/>
        </w:tc>
        <w:tc>
          <w:tcPr>
            <w:tcW w:w="1559" w:type="dxa"/>
          </w:tcPr>
          <w:p w:rsidR="00C10B33" w:rsidRDefault="00C10B33" w:rsidP="00793124"/>
        </w:tc>
        <w:tc>
          <w:tcPr>
            <w:tcW w:w="1701" w:type="dxa"/>
          </w:tcPr>
          <w:p w:rsidR="00C10B33" w:rsidRDefault="00C10B33" w:rsidP="00793124"/>
        </w:tc>
        <w:tc>
          <w:tcPr>
            <w:tcW w:w="4253" w:type="dxa"/>
          </w:tcPr>
          <w:p w:rsidR="00C10B33" w:rsidRDefault="00C10B33" w:rsidP="00793124"/>
        </w:tc>
        <w:tc>
          <w:tcPr>
            <w:tcW w:w="1134" w:type="dxa"/>
          </w:tcPr>
          <w:p w:rsidR="00C10B33" w:rsidRDefault="00C10B33" w:rsidP="00793124"/>
        </w:tc>
        <w:tc>
          <w:tcPr>
            <w:tcW w:w="992" w:type="dxa"/>
          </w:tcPr>
          <w:p w:rsidR="00C10B33" w:rsidRDefault="00C10B33" w:rsidP="00793124"/>
        </w:tc>
        <w:tc>
          <w:tcPr>
            <w:tcW w:w="709" w:type="dxa"/>
          </w:tcPr>
          <w:p w:rsidR="00C10B33" w:rsidRDefault="00C10B33" w:rsidP="00793124"/>
        </w:tc>
        <w:tc>
          <w:tcPr>
            <w:tcW w:w="897" w:type="dxa"/>
          </w:tcPr>
          <w:p w:rsidR="00C10B33" w:rsidRDefault="00C10B33" w:rsidP="00793124"/>
        </w:tc>
      </w:tr>
      <w:tr w:rsidR="00C10B33" w:rsidTr="00C10B33">
        <w:tc>
          <w:tcPr>
            <w:tcW w:w="458" w:type="dxa"/>
          </w:tcPr>
          <w:p w:rsidR="00C10B33" w:rsidRDefault="00C10B33" w:rsidP="00793124">
            <w:r>
              <w:t>2</w:t>
            </w:r>
          </w:p>
        </w:tc>
        <w:tc>
          <w:tcPr>
            <w:tcW w:w="1380" w:type="dxa"/>
          </w:tcPr>
          <w:p w:rsidR="00C10B33" w:rsidRDefault="00C10B33" w:rsidP="00793124"/>
        </w:tc>
        <w:tc>
          <w:tcPr>
            <w:tcW w:w="1276" w:type="dxa"/>
          </w:tcPr>
          <w:p w:rsidR="00C10B33" w:rsidRDefault="00C10B33" w:rsidP="00793124"/>
        </w:tc>
        <w:tc>
          <w:tcPr>
            <w:tcW w:w="1559" w:type="dxa"/>
          </w:tcPr>
          <w:p w:rsidR="00C10B33" w:rsidRDefault="00C10B33" w:rsidP="00793124"/>
        </w:tc>
        <w:tc>
          <w:tcPr>
            <w:tcW w:w="1701" w:type="dxa"/>
          </w:tcPr>
          <w:p w:rsidR="00C10B33" w:rsidRDefault="00C10B33" w:rsidP="00793124"/>
        </w:tc>
        <w:tc>
          <w:tcPr>
            <w:tcW w:w="4253" w:type="dxa"/>
          </w:tcPr>
          <w:p w:rsidR="00C10B33" w:rsidRDefault="00C10B33" w:rsidP="00793124"/>
        </w:tc>
        <w:tc>
          <w:tcPr>
            <w:tcW w:w="1134" w:type="dxa"/>
          </w:tcPr>
          <w:p w:rsidR="00C10B33" w:rsidRDefault="00C10B33" w:rsidP="00793124"/>
        </w:tc>
        <w:tc>
          <w:tcPr>
            <w:tcW w:w="992" w:type="dxa"/>
          </w:tcPr>
          <w:p w:rsidR="00C10B33" w:rsidRDefault="00C10B33" w:rsidP="00793124"/>
        </w:tc>
        <w:tc>
          <w:tcPr>
            <w:tcW w:w="709" w:type="dxa"/>
          </w:tcPr>
          <w:p w:rsidR="00C10B33" w:rsidRDefault="00C10B33" w:rsidP="00793124"/>
        </w:tc>
        <w:tc>
          <w:tcPr>
            <w:tcW w:w="897" w:type="dxa"/>
          </w:tcPr>
          <w:p w:rsidR="00C10B33" w:rsidRDefault="00C10B33" w:rsidP="00793124"/>
        </w:tc>
      </w:tr>
      <w:tr w:rsidR="00C10B33" w:rsidTr="00C10B33">
        <w:tc>
          <w:tcPr>
            <w:tcW w:w="458" w:type="dxa"/>
          </w:tcPr>
          <w:p w:rsidR="00C10B33" w:rsidRDefault="00C10B33" w:rsidP="00793124">
            <w:r>
              <w:t>3</w:t>
            </w:r>
          </w:p>
        </w:tc>
        <w:tc>
          <w:tcPr>
            <w:tcW w:w="1380" w:type="dxa"/>
          </w:tcPr>
          <w:p w:rsidR="00C10B33" w:rsidRDefault="00C10B33" w:rsidP="00793124"/>
        </w:tc>
        <w:tc>
          <w:tcPr>
            <w:tcW w:w="1276" w:type="dxa"/>
          </w:tcPr>
          <w:p w:rsidR="00C10B33" w:rsidRDefault="00C10B33" w:rsidP="00793124"/>
        </w:tc>
        <w:tc>
          <w:tcPr>
            <w:tcW w:w="1559" w:type="dxa"/>
          </w:tcPr>
          <w:p w:rsidR="00C10B33" w:rsidRDefault="00C10B33" w:rsidP="00793124"/>
        </w:tc>
        <w:tc>
          <w:tcPr>
            <w:tcW w:w="1701" w:type="dxa"/>
          </w:tcPr>
          <w:p w:rsidR="00C10B33" w:rsidRDefault="00C10B33" w:rsidP="00793124"/>
        </w:tc>
        <w:tc>
          <w:tcPr>
            <w:tcW w:w="4253" w:type="dxa"/>
          </w:tcPr>
          <w:p w:rsidR="00C10B33" w:rsidRDefault="00C10B33" w:rsidP="00793124"/>
        </w:tc>
        <w:tc>
          <w:tcPr>
            <w:tcW w:w="1134" w:type="dxa"/>
          </w:tcPr>
          <w:p w:rsidR="00C10B33" w:rsidRDefault="00C10B33" w:rsidP="00793124"/>
        </w:tc>
        <w:tc>
          <w:tcPr>
            <w:tcW w:w="992" w:type="dxa"/>
          </w:tcPr>
          <w:p w:rsidR="00C10B33" w:rsidRDefault="00C10B33" w:rsidP="00793124"/>
        </w:tc>
        <w:tc>
          <w:tcPr>
            <w:tcW w:w="709" w:type="dxa"/>
          </w:tcPr>
          <w:p w:rsidR="00C10B33" w:rsidRDefault="00C10B33" w:rsidP="00793124"/>
        </w:tc>
        <w:tc>
          <w:tcPr>
            <w:tcW w:w="897" w:type="dxa"/>
          </w:tcPr>
          <w:p w:rsidR="00C10B33" w:rsidRDefault="00C10B33" w:rsidP="00793124"/>
        </w:tc>
      </w:tr>
    </w:tbl>
    <w:p w:rsidR="00460CB2" w:rsidRDefault="00460CB2">
      <w:bookmarkStart w:id="0" w:name="_GoBack"/>
      <w:bookmarkEnd w:id="0"/>
    </w:p>
    <w:sectPr w:rsidR="00460CB2" w:rsidSect="00E91A9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C37" w:rsidRDefault="00B71C37" w:rsidP="000A680D">
      <w:pPr>
        <w:spacing w:after="0" w:line="240" w:lineRule="auto"/>
      </w:pPr>
      <w:r>
        <w:separator/>
      </w:r>
    </w:p>
  </w:endnote>
  <w:endnote w:type="continuationSeparator" w:id="0">
    <w:p w:rsidR="00B71C37" w:rsidRDefault="00B71C37" w:rsidP="000A6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C37" w:rsidRDefault="00B71C37" w:rsidP="000A680D">
      <w:pPr>
        <w:spacing w:after="0" w:line="240" w:lineRule="auto"/>
      </w:pPr>
      <w:r>
        <w:separator/>
      </w:r>
    </w:p>
  </w:footnote>
  <w:footnote w:type="continuationSeparator" w:id="0">
    <w:p w:rsidR="00B71C37" w:rsidRDefault="00B71C37" w:rsidP="000A6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646A8"/>
    <w:multiLevelType w:val="multilevel"/>
    <w:tmpl w:val="BFF6B38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7"/>
        </w:tabs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7"/>
        </w:tabs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7"/>
        </w:tabs>
        <w:ind w:left="2517" w:hanging="2160"/>
      </w:pPr>
      <w:rPr>
        <w:rFonts w:hint="default"/>
      </w:rPr>
    </w:lvl>
  </w:abstractNum>
  <w:abstractNum w:abstractNumId="1" w15:restartNumberingAfterBreak="0">
    <w:nsid w:val="26123908"/>
    <w:multiLevelType w:val="multilevel"/>
    <w:tmpl w:val="5C1E5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282132E6"/>
    <w:multiLevelType w:val="hybridMultilevel"/>
    <w:tmpl w:val="AF943E28"/>
    <w:lvl w:ilvl="0" w:tplc="D9A06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213CF"/>
    <w:multiLevelType w:val="hybridMultilevel"/>
    <w:tmpl w:val="5E903BDA"/>
    <w:lvl w:ilvl="0" w:tplc="669AC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169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2EA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30C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27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3EE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EE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6E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FE2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F983367"/>
    <w:multiLevelType w:val="hybridMultilevel"/>
    <w:tmpl w:val="85D250C0"/>
    <w:lvl w:ilvl="0" w:tplc="310C1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A4B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845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E0B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0E2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42E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CC1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16C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169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6DB29D2"/>
    <w:multiLevelType w:val="hybridMultilevel"/>
    <w:tmpl w:val="AF943E28"/>
    <w:lvl w:ilvl="0" w:tplc="D9A061E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D85513C"/>
    <w:multiLevelType w:val="hybridMultilevel"/>
    <w:tmpl w:val="6A22301C"/>
    <w:lvl w:ilvl="0" w:tplc="F56493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A233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9475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64F8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C2E4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EA62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3A11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B6DA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6C70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AB"/>
    <w:rsid w:val="000A680D"/>
    <w:rsid w:val="001847F6"/>
    <w:rsid w:val="001877CA"/>
    <w:rsid w:val="002A3DD9"/>
    <w:rsid w:val="003053F2"/>
    <w:rsid w:val="00460CB2"/>
    <w:rsid w:val="00485C46"/>
    <w:rsid w:val="005350C6"/>
    <w:rsid w:val="005D5A7B"/>
    <w:rsid w:val="006D727F"/>
    <w:rsid w:val="00793124"/>
    <w:rsid w:val="00883647"/>
    <w:rsid w:val="009F1357"/>
    <w:rsid w:val="00B71C37"/>
    <w:rsid w:val="00C10B33"/>
    <w:rsid w:val="00CF2F7B"/>
    <w:rsid w:val="00D87B5C"/>
    <w:rsid w:val="00E47AAB"/>
    <w:rsid w:val="00E569BA"/>
    <w:rsid w:val="00E659C1"/>
    <w:rsid w:val="00E91A9E"/>
    <w:rsid w:val="00F25BFC"/>
    <w:rsid w:val="00F5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ADD17-3051-4445-9AA7-572C3820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01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7F6"/>
    <w:pPr>
      <w:ind w:left="720"/>
      <w:contextualSpacing/>
    </w:pPr>
  </w:style>
  <w:style w:type="table" w:styleId="a4">
    <w:name w:val="Table Grid"/>
    <w:basedOn w:val="a1"/>
    <w:uiPriority w:val="39"/>
    <w:rsid w:val="00793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rsid w:val="000A680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A68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0A680D"/>
    <w:rPr>
      <w:vertAlign w:val="superscript"/>
    </w:rPr>
  </w:style>
  <w:style w:type="paragraph" w:styleId="a8">
    <w:name w:val="Body Text Indent"/>
    <w:basedOn w:val="a"/>
    <w:link w:val="a9"/>
    <w:rsid w:val="000A680D"/>
    <w:pPr>
      <w:spacing w:after="0" w:line="240" w:lineRule="auto"/>
      <w:ind w:left="360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A68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05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21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4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0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4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78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00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7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93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7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0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95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9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0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7D8D0-5233-4961-92D8-1348F1FD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 Евгений Александрович</dc:creator>
  <cp:keywords/>
  <dc:description/>
  <cp:lastModifiedBy>Жданович Алина Леоновна</cp:lastModifiedBy>
  <cp:revision>3</cp:revision>
  <dcterms:created xsi:type="dcterms:W3CDTF">2019-10-09T12:52:00Z</dcterms:created>
  <dcterms:modified xsi:type="dcterms:W3CDTF">2019-10-11T09:29:00Z</dcterms:modified>
</cp:coreProperties>
</file>