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C7" w:rsidRDefault="004E4AC7" w:rsidP="004E4AC7">
      <w:pPr>
        <w:pStyle w:val="1"/>
        <w:pageBreakBefore/>
        <w:jc w:val="center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  <w:lang w:val="ru-RU"/>
        </w:rPr>
        <w:t xml:space="preserve">Описание </w:t>
      </w:r>
      <w:r>
        <w:rPr>
          <w:b/>
          <w:bCs/>
          <w:kern w:val="36"/>
          <w:sz w:val="20"/>
          <w:szCs w:val="20"/>
        </w:rPr>
        <w:t xml:space="preserve">схем </w:t>
      </w:r>
      <w:r>
        <w:rPr>
          <w:b/>
          <w:bCs/>
          <w:kern w:val="36"/>
          <w:sz w:val="20"/>
          <w:szCs w:val="20"/>
          <w:lang w:val="ru-RU"/>
        </w:rPr>
        <w:t>сертификации</w:t>
      </w:r>
      <w:r>
        <w:rPr>
          <w:b/>
          <w:bCs/>
          <w:kern w:val="36"/>
          <w:sz w:val="20"/>
          <w:szCs w:val="20"/>
        </w:rPr>
        <w:t xml:space="preserve"> продукции</w:t>
      </w:r>
    </w:p>
    <w:tbl>
      <w:tblPr>
        <w:tblW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51"/>
      </w:tblGrid>
      <w:tr w:rsidR="004E4AC7" w:rsidTr="004E4AC7">
        <w:trPr>
          <w:tblHeader/>
        </w:trPr>
        <w:tc>
          <w:tcPr>
            <w:tcW w:w="156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схемы</w:t>
            </w:r>
          </w:p>
        </w:tc>
        <w:tc>
          <w:tcPr>
            <w:tcW w:w="14033" w:type="dxa"/>
            <w:gridSpan w:val="11"/>
            <w:tcBorders>
              <w:top w:val="single" w:sz="6" w:space="0" w:color="333333"/>
              <w:left w:val="single" w:sz="4" w:space="0" w:color="auto"/>
              <w:bottom w:val="nil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Элементы схемы</w:t>
            </w:r>
          </w:p>
        </w:tc>
      </w:tr>
      <w:tr w:rsidR="004E4AC7" w:rsidTr="004E4AC7">
        <w:trPr>
          <w:tblHeader/>
        </w:trPr>
        <w:tc>
          <w:tcPr>
            <w:tcW w:w="30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подача заявки заявителем, рассмотрение и принятие решения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отбор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исследование</w:t>
            </w:r>
            <w:bookmarkStart w:id="0" w:name="l303"/>
            <w:bookmarkEnd w:id="0"/>
            <w:r>
              <w:rPr>
                <w:sz w:val="20"/>
                <w:szCs w:val="20"/>
                <w:lang w:eastAsia="en-US"/>
              </w:rPr>
              <w:t xml:space="preserve"> (испытание) типа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испытания образца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исследование проекта продукции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состояния производства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сертификация системы менеджмента</w:t>
            </w:r>
          </w:p>
        </w:tc>
        <w:tc>
          <w:tcPr>
            <w:tcW w:w="1247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и принятие решения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инспекционный контроль</w:t>
            </w:r>
          </w:p>
        </w:tc>
      </w:tr>
      <w:tr w:rsidR="004E4AC7" w:rsidTr="004E4AC7">
        <w:trPr>
          <w:tblHeader/>
        </w:trPr>
        <w:tc>
          <w:tcPr>
            <w:tcW w:w="300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7" w:type="dxa"/>
            <w:vMerge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6" w:space="0" w:color="333333"/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4E4AC7" w:rsidRDefault="004E4AC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испытания образцов продукции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(или) анализ состояния производства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 системы менеджмента</w:t>
            </w:r>
          </w:p>
        </w:tc>
      </w:tr>
      <w:tr w:rsidR="004E4AC7" w:rsidTr="004E4AC7">
        <w:trPr>
          <w:trHeight w:val="29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rFonts w:ascii="Segoe UI Symbol" w:hAnsi="Segoe UI Symbo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продукции, требования к которой установлены техническими регламентами Союза</w:t>
            </w:r>
          </w:p>
        </w:tc>
      </w:tr>
      <w:tr w:rsidR="004E4AC7" w:rsidTr="004E4AC7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rFonts w:ascii="Segoe UI Symbol" w:hAnsi="Segoe UI Symbol"/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rPr>
          <w:trHeight w:val="35"/>
        </w:trPr>
        <w:tc>
          <w:tcPr>
            <w:tcW w:w="15593" w:type="dxa"/>
            <w:gridSpan w:val="12"/>
            <w:tcBorders>
              <w:top w:val="single" w:sz="6" w:space="0" w:color="333333"/>
              <w:left w:val="single" w:sz="6" w:space="0" w:color="333333"/>
              <w:bottom w:val="outset" w:sz="6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rFonts w:ascii="Segoe UI Symbol" w:hAnsi="Segoe UI Symbo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продукции, включенной в единый перечень продукции, подлежащей обязательной сертификации, а также заявленной для добровольной сертификации</w:t>
            </w:r>
          </w:p>
        </w:tc>
      </w:tr>
      <w:tr w:rsidR="004E4AC7" w:rsidTr="004E4AC7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rFonts w:ascii="Segoe UI Symbol" w:hAnsi="Segoe UI Symbol"/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rFonts w:ascii="Segoe UI Symbol" w:hAnsi="Segoe UI Symbol"/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5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rFonts w:ascii="Segoe UI Symbol" w:hAnsi="Segoe UI Symbol"/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</w:tr>
      <w:tr w:rsidR="004E4AC7" w:rsidTr="004E4AC7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  <w:tr w:rsidR="004E4AC7" w:rsidTr="004E4AC7">
        <w:trPr>
          <w:trHeight w:val="35"/>
        </w:trPr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7С</w:t>
            </w:r>
          </w:p>
        </w:tc>
        <w:tc>
          <w:tcPr>
            <w:tcW w:w="15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  <w:tc>
          <w:tcPr>
            <w:tcW w:w="12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✔</w:t>
            </w:r>
          </w:p>
        </w:tc>
        <w:tc>
          <w:tcPr>
            <w:tcW w:w="3745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E4AC7" w:rsidRDefault="004E4AC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Segoe UI Symbol" w:hAnsi="Segoe UI Symbol"/>
                <w:sz w:val="20"/>
                <w:szCs w:val="20"/>
                <w:lang w:eastAsia="en-US"/>
              </w:rPr>
              <w:t>➖</w:t>
            </w:r>
          </w:p>
        </w:tc>
      </w:tr>
    </w:tbl>
    <w:p w:rsidR="00222FB2" w:rsidRDefault="00222FB2">
      <w:bookmarkStart w:id="1" w:name="_GoBack"/>
      <w:bookmarkEnd w:id="1"/>
    </w:p>
    <w:sectPr w:rsidR="00222FB2" w:rsidSect="004E4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56"/>
    <w:rsid w:val="00222FB2"/>
    <w:rsid w:val="004E4AC7"/>
    <w:rsid w:val="00A0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0DE03-A52B-4373-A231-C078F21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4E4AC7"/>
    <w:pPr>
      <w:spacing w:before="100" w:beforeAutospacing="1" w:after="100" w:afterAutospacing="1"/>
      <w:outlineLvl w:val="0"/>
    </w:pPr>
    <w:rPr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4E4AC7"/>
    <w:rPr>
      <w:rFonts w:ascii="Times New Roman" w:eastAsia="Times New Roman" w:hAnsi="Times New Roman" w:cs="Times New Roman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2</cp:revision>
  <dcterms:created xsi:type="dcterms:W3CDTF">2020-10-26T10:29:00Z</dcterms:created>
  <dcterms:modified xsi:type="dcterms:W3CDTF">2020-10-26T10:29:00Z</dcterms:modified>
</cp:coreProperties>
</file>